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2441"/>
        <w:gridCol w:w="2441"/>
        <w:gridCol w:w="3306"/>
        <w:gridCol w:w="2424"/>
        <w:gridCol w:w="2384"/>
      </w:tblGrid>
      <w:tr w:rsidR="006B53DC" w:rsidTr="006B53DC">
        <w:tc>
          <w:tcPr>
            <w:tcW w:w="2441" w:type="dxa"/>
          </w:tcPr>
          <w:p w:rsidR="006B53DC" w:rsidRPr="006B53DC" w:rsidRDefault="006B53DC" w:rsidP="006B53DC">
            <w:pPr>
              <w:jc w:val="center"/>
              <w:rPr>
                <w:b/>
                <w:sz w:val="24"/>
              </w:rPr>
            </w:pPr>
            <w:r w:rsidRPr="006B53DC">
              <w:rPr>
                <w:b/>
                <w:sz w:val="24"/>
              </w:rPr>
              <w:t>NOMBRE DE LA DISTRIBUCIÓN</w:t>
            </w:r>
          </w:p>
        </w:tc>
        <w:tc>
          <w:tcPr>
            <w:tcW w:w="2441" w:type="dxa"/>
          </w:tcPr>
          <w:p w:rsidR="006B53DC" w:rsidRPr="006B53DC" w:rsidRDefault="006B53DC" w:rsidP="006B53DC">
            <w:pPr>
              <w:jc w:val="center"/>
              <w:rPr>
                <w:b/>
                <w:sz w:val="24"/>
              </w:rPr>
            </w:pPr>
            <w:r w:rsidRPr="006B53DC">
              <w:rPr>
                <w:b/>
                <w:sz w:val="24"/>
              </w:rPr>
              <w:t>TIPO DE DISTRIBUCIÓN</w:t>
            </w:r>
          </w:p>
        </w:tc>
        <w:tc>
          <w:tcPr>
            <w:tcW w:w="3306" w:type="dxa"/>
          </w:tcPr>
          <w:p w:rsidR="006B53DC" w:rsidRPr="006B53DC" w:rsidRDefault="006B53DC" w:rsidP="006B53DC">
            <w:pPr>
              <w:jc w:val="center"/>
              <w:rPr>
                <w:b/>
                <w:sz w:val="24"/>
              </w:rPr>
            </w:pPr>
            <w:r w:rsidRPr="006B53DC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Ó</w:t>
            </w:r>
            <w:r w:rsidRPr="006B53DC">
              <w:rPr>
                <w:b/>
                <w:sz w:val="24"/>
              </w:rPr>
              <w:t>RM</w:t>
            </w:r>
            <w:r>
              <w:rPr>
                <w:b/>
                <w:sz w:val="24"/>
              </w:rPr>
              <w:t>U</w:t>
            </w:r>
            <w:r w:rsidRPr="006B53DC">
              <w:rPr>
                <w:b/>
                <w:sz w:val="24"/>
              </w:rPr>
              <w:t>LA</w:t>
            </w:r>
          </w:p>
        </w:tc>
        <w:tc>
          <w:tcPr>
            <w:tcW w:w="2424" w:type="dxa"/>
          </w:tcPr>
          <w:p w:rsidR="006B53DC" w:rsidRPr="006B53DC" w:rsidRDefault="006B53DC" w:rsidP="006B53DC">
            <w:pPr>
              <w:jc w:val="center"/>
              <w:rPr>
                <w:b/>
                <w:sz w:val="24"/>
              </w:rPr>
            </w:pPr>
            <w:r w:rsidRPr="006B53DC">
              <w:rPr>
                <w:b/>
                <w:sz w:val="24"/>
              </w:rPr>
              <w:t>DESCRIPCIÓN</w:t>
            </w:r>
          </w:p>
        </w:tc>
        <w:tc>
          <w:tcPr>
            <w:tcW w:w="2384" w:type="dxa"/>
          </w:tcPr>
          <w:p w:rsidR="006B53DC" w:rsidRPr="006B53DC" w:rsidRDefault="006B53DC" w:rsidP="006B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Ejemplo</w:t>
            </w:r>
          </w:p>
        </w:tc>
      </w:tr>
      <w:tr w:rsidR="006B53DC" w:rsidTr="006B53DC">
        <w:tc>
          <w:tcPr>
            <w:tcW w:w="2441" w:type="dxa"/>
          </w:tcPr>
          <w:p w:rsidR="006B53DC" w:rsidRDefault="006B53DC" w:rsidP="006B53DC">
            <w:r>
              <w:t>Bernoulli</w:t>
            </w:r>
          </w:p>
        </w:tc>
        <w:tc>
          <w:tcPr>
            <w:tcW w:w="2441" w:type="dxa"/>
          </w:tcPr>
          <w:p w:rsidR="006B53DC" w:rsidRDefault="006B53DC" w:rsidP="006B53DC">
            <w:r>
              <w:t>Discreta</w:t>
            </w:r>
          </w:p>
        </w:tc>
        <w:tc>
          <w:tcPr>
            <w:tcW w:w="3306" w:type="dxa"/>
          </w:tcPr>
          <w:p w:rsidR="006B53DC" w:rsidRDefault="006B53DC" w:rsidP="006B53DC">
            <w:r>
              <w:rPr>
                <w:noProof/>
              </w:rPr>
              <w:drawing>
                <wp:inline distT="0" distB="0" distL="0" distR="0" wp14:anchorId="11FE055B" wp14:editId="59202E94">
                  <wp:extent cx="1962150" cy="228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7327" t="54508" r="38940" b="40574"/>
                          <a:stretch/>
                        </pic:blipFill>
                        <pic:spPr bwMode="auto">
                          <a:xfrm>
                            <a:off x="0" y="0"/>
                            <a:ext cx="196215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B53DC" w:rsidRDefault="006B53DC" w:rsidP="006B53DC">
            <w:r>
              <w:t>Un experimento aleatorio se dice que es de Bernoulli cuando únicamente puede tener</w:t>
            </w:r>
          </w:p>
          <w:p w:rsidR="006B53DC" w:rsidRDefault="006B53DC" w:rsidP="006B53DC">
            <w:r>
              <w:t>dos resultados mutuamente excluyentes; uno de ellos se denomina “éxito” y el otro “fracaso”.</w:t>
            </w:r>
          </w:p>
        </w:tc>
        <w:tc>
          <w:tcPr>
            <w:tcW w:w="2384" w:type="dxa"/>
          </w:tcPr>
          <w:p w:rsidR="006B53DC" w:rsidRDefault="006B53DC" w:rsidP="006B53DC">
            <w:r>
              <w:t>Los resultados “cara” o “cruz” en el lanzamiento de una moneda.</w:t>
            </w:r>
          </w:p>
        </w:tc>
      </w:tr>
      <w:tr w:rsidR="006B53DC" w:rsidTr="006B53DC">
        <w:tc>
          <w:tcPr>
            <w:tcW w:w="2441" w:type="dxa"/>
          </w:tcPr>
          <w:p w:rsidR="006B53DC" w:rsidRDefault="006B53DC" w:rsidP="006B53DC"/>
        </w:tc>
        <w:tc>
          <w:tcPr>
            <w:tcW w:w="2441" w:type="dxa"/>
          </w:tcPr>
          <w:p w:rsidR="006B53DC" w:rsidRDefault="006B53DC" w:rsidP="006B53DC"/>
        </w:tc>
        <w:tc>
          <w:tcPr>
            <w:tcW w:w="3306" w:type="dxa"/>
          </w:tcPr>
          <w:p w:rsidR="006B53DC" w:rsidRDefault="006B53DC" w:rsidP="006B53DC"/>
        </w:tc>
        <w:tc>
          <w:tcPr>
            <w:tcW w:w="2424" w:type="dxa"/>
          </w:tcPr>
          <w:p w:rsidR="006B53DC" w:rsidRDefault="006B53DC" w:rsidP="006B53DC"/>
        </w:tc>
        <w:tc>
          <w:tcPr>
            <w:tcW w:w="2384" w:type="dxa"/>
          </w:tcPr>
          <w:p w:rsidR="006B53DC" w:rsidRDefault="006B53DC" w:rsidP="006B53DC"/>
        </w:tc>
      </w:tr>
      <w:tr w:rsidR="006B53DC" w:rsidTr="006B53DC">
        <w:tc>
          <w:tcPr>
            <w:tcW w:w="2441" w:type="dxa"/>
          </w:tcPr>
          <w:p w:rsidR="006B53DC" w:rsidRDefault="006B53DC" w:rsidP="006B53DC"/>
        </w:tc>
        <w:tc>
          <w:tcPr>
            <w:tcW w:w="2441" w:type="dxa"/>
          </w:tcPr>
          <w:p w:rsidR="006B53DC" w:rsidRDefault="006B53DC" w:rsidP="006B53DC"/>
        </w:tc>
        <w:tc>
          <w:tcPr>
            <w:tcW w:w="3306" w:type="dxa"/>
          </w:tcPr>
          <w:p w:rsidR="006B53DC" w:rsidRDefault="006B53DC" w:rsidP="006B53DC"/>
        </w:tc>
        <w:tc>
          <w:tcPr>
            <w:tcW w:w="2424" w:type="dxa"/>
          </w:tcPr>
          <w:p w:rsidR="006B53DC" w:rsidRDefault="006B53DC" w:rsidP="006B53DC"/>
        </w:tc>
        <w:tc>
          <w:tcPr>
            <w:tcW w:w="2384" w:type="dxa"/>
          </w:tcPr>
          <w:p w:rsidR="006B53DC" w:rsidRDefault="006B53DC" w:rsidP="006B53DC"/>
        </w:tc>
      </w:tr>
      <w:tr w:rsidR="006B53DC" w:rsidTr="006B53DC">
        <w:tc>
          <w:tcPr>
            <w:tcW w:w="2441" w:type="dxa"/>
          </w:tcPr>
          <w:p w:rsidR="006B53DC" w:rsidRDefault="006B53DC" w:rsidP="006B53DC"/>
        </w:tc>
        <w:tc>
          <w:tcPr>
            <w:tcW w:w="2441" w:type="dxa"/>
          </w:tcPr>
          <w:p w:rsidR="006B53DC" w:rsidRDefault="006B53DC" w:rsidP="006B53DC"/>
        </w:tc>
        <w:tc>
          <w:tcPr>
            <w:tcW w:w="3306" w:type="dxa"/>
          </w:tcPr>
          <w:p w:rsidR="006B53DC" w:rsidRDefault="006B53DC" w:rsidP="006B53DC"/>
        </w:tc>
        <w:tc>
          <w:tcPr>
            <w:tcW w:w="2424" w:type="dxa"/>
          </w:tcPr>
          <w:p w:rsidR="006B53DC" w:rsidRDefault="006B53DC" w:rsidP="006B53DC"/>
        </w:tc>
        <w:tc>
          <w:tcPr>
            <w:tcW w:w="2384" w:type="dxa"/>
          </w:tcPr>
          <w:p w:rsidR="006B53DC" w:rsidRDefault="006B53DC" w:rsidP="006B53DC"/>
        </w:tc>
      </w:tr>
      <w:tr w:rsidR="006B53DC" w:rsidTr="006B53DC">
        <w:tc>
          <w:tcPr>
            <w:tcW w:w="2441" w:type="dxa"/>
          </w:tcPr>
          <w:p w:rsidR="006B53DC" w:rsidRDefault="006B53DC" w:rsidP="006B53DC"/>
        </w:tc>
        <w:tc>
          <w:tcPr>
            <w:tcW w:w="2441" w:type="dxa"/>
          </w:tcPr>
          <w:p w:rsidR="006B53DC" w:rsidRDefault="006B53DC" w:rsidP="006B53DC"/>
        </w:tc>
        <w:tc>
          <w:tcPr>
            <w:tcW w:w="3306" w:type="dxa"/>
          </w:tcPr>
          <w:p w:rsidR="006B53DC" w:rsidRDefault="006B53DC" w:rsidP="006B53DC"/>
        </w:tc>
        <w:tc>
          <w:tcPr>
            <w:tcW w:w="2424" w:type="dxa"/>
          </w:tcPr>
          <w:p w:rsidR="006B53DC" w:rsidRDefault="006B53DC" w:rsidP="006B53DC"/>
        </w:tc>
        <w:tc>
          <w:tcPr>
            <w:tcW w:w="2384" w:type="dxa"/>
          </w:tcPr>
          <w:p w:rsidR="006B53DC" w:rsidRDefault="006B53DC" w:rsidP="006B53DC"/>
        </w:tc>
      </w:tr>
      <w:tr w:rsidR="006B53DC" w:rsidTr="006B53DC">
        <w:tc>
          <w:tcPr>
            <w:tcW w:w="2441" w:type="dxa"/>
          </w:tcPr>
          <w:p w:rsidR="006B53DC" w:rsidRDefault="006B53DC" w:rsidP="006B53DC"/>
        </w:tc>
        <w:tc>
          <w:tcPr>
            <w:tcW w:w="2441" w:type="dxa"/>
          </w:tcPr>
          <w:p w:rsidR="006B53DC" w:rsidRDefault="006B53DC" w:rsidP="006B53DC"/>
        </w:tc>
        <w:tc>
          <w:tcPr>
            <w:tcW w:w="3306" w:type="dxa"/>
          </w:tcPr>
          <w:p w:rsidR="006B53DC" w:rsidRDefault="006B53DC" w:rsidP="006B53DC"/>
        </w:tc>
        <w:tc>
          <w:tcPr>
            <w:tcW w:w="2424" w:type="dxa"/>
          </w:tcPr>
          <w:p w:rsidR="006B53DC" w:rsidRDefault="006B53DC" w:rsidP="006B53DC"/>
        </w:tc>
        <w:tc>
          <w:tcPr>
            <w:tcW w:w="2384" w:type="dxa"/>
          </w:tcPr>
          <w:p w:rsidR="006B53DC" w:rsidRDefault="006B53DC" w:rsidP="006B53DC"/>
        </w:tc>
      </w:tr>
      <w:tr w:rsidR="006B53DC" w:rsidTr="006B53DC">
        <w:tc>
          <w:tcPr>
            <w:tcW w:w="2441" w:type="dxa"/>
          </w:tcPr>
          <w:p w:rsidR="006B53DC" w:rsidRDefault="006B53DC" w:rsidP="006B53DC"/>
        </w:tc>
        <w:tc>
          <w:tcPr>
            <w:tcW w:w="2441" w:type="dxa"/>
          </w:tcPr>
          <w:p w:rsidR="006B53DC" w:rsidRDefault="006B53DC" w:rsidP="006B53DC"/>
        </w:tc>
        <w:tc>
          <w:tcPr>
            <w:tcW w:w="3306" w:type="dxa"/>
          </w:tcPr>
          <w:p w:rsidR="006B53DC" w:rsidRDefault="006B53DC" w:rsidP="006B53DC"/>
        </w:tc>
        <w:tc>
          <w:tcPr>
            <w:tcW w:w="2424" w:type="dxa"/>
          </w:tcPr>
          <w:p w:rsidR="006B53DC" w:rsidRDefault="006B53DC" w:rsidP="006B53DC"/>
        </w:tc>
        <w:tc>
          <w:tcPr>
            <w:tcW w:w="2384" w:type="dxa"/>
          </w:tcPr>
          <w:p w:rsidR="006B53DC" w:rsidRDefault="006B53DC" w:rsidP="006B53DC"/>
        </w:tc>
      </w:tr>
    </w:tbl>
    <w:p w:rsidR="007347E3" w:rsidRDefault="006B53DC" w:rsidP="006B53DC">
      <w:pPr>
        <w:jc w:val="center"/>
        <w:rPr>
          <w:b/>
          <w:sz w:val="28"/>
        </w:rPr>
      </w:pPr>
      <w:r w:rsidRPr="006B53DC">
        <w:rPr>
          <w:b/>
          <w:sz w:val="28"/>
        </w:rPr>
        <w:t>TABLA DE DISTRIBUCIONES DE PROBABILIDAD DISCRETAS Y CONTINUAS</w:t>
      </w:r>
    </w:p>
    <w:p w:rsidR="006B53DC" w:rsidRDefault="006B53DC" w:rsidP="006B53DC">
      <w:pPr>
        <w:rPr>
          <w:b/>
          <w:sz w:val="28"/>
        </w:rPr>
      </w:pPr>
      <w:r>
        <w:rPr>
          <w:b/>
          <w:sz w:val="28"/>
        </w:rPr>
        <w:t>Nombre del alumno: ________________________________________________________</w:t>
      </w:r>
      <w:bookmarkStart w:id="0" w:name="_GoBack"/>
      <w:bookmarkEnd w:id="0"/>
    </w:p>
    <w:p w:rsidR="006B53DC" w:rsidRPr="006B53DC" w:rsidRDefault="006B53DC" w:rsidP="006B53DC">
      <w:pPr>
        <w:jc w:val="center"/>
        <w:rPr>
          <w:b/>
          <w:sz w:val="28"/>
        </w:rPr>
      </w:pPr>
    </w:p>
    <w:sectPr w:rsidR="006B53DC" w:rsidRPr="006B53DC" w:rsidSect="006B53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C"/>
    <w:rsid w:val="006B53DC"/>
    <w:rsid w:val="007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6BA2"/>
  <w15:chartTrackingRefBased/>
  <w15:docId w15:val="{C3ADE0D6-6369-4212-AAC3-9A040AF3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ivanivenian sama</cp:lastModifiedBy>
  <cp:revision>1</cp:revision>
  <dcterms:created xsi:type="dcterms:W3CDTF">2020-06-29T23:43:00Z</dcterms:created>
  <dcterms:modified xsi:type="dcterms:W3CDTF">2020-06-29T23:51:00Z</dcterms:modified>
</cp:coreProperties>
</file>